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E" w:rsidRPr="00AE2269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4E4FEB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:rsidR="0067074E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 w:rsidRPr="00AE2269"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 w:rsidR="00380471" w:rsidRPr="00AE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6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46BF7">
        <w:rPr>
          <w:rFonts w:ascii="Times New Roman" w:hAnsi="Times New Roman" w:cs="Times New Roman"/>
          <w:b/>
          <w:sz w:val="24"/>
          <w:szCs w:val="24"/>
        </w:rPr>
        <w:t>15</w:t>
      </w:r>
      <w:r w:rsidR="004774AC" w:rsidRPr="00AE2269">
        <w:rPr>
          <w:rFonts w:ascii="Times New Roman" w:hAnsi="Times New Roman" w:cs="Times New Roman"/>
          <w:b/>
          <w:sz w:val="24"/>
          <w:szCs w:val="24"/>
        </w:rPr>
        <w:t>.</w:t>
      </w:r>
      <w:r w:rsidR="002530F6">
        <w:rPr>
          <w:rFonts w:ascii="Times New Roman" w:hAnsi="Times New Roman" w:cs="Times New Roman"/>
          <w:b/>
          <w:sz w:val="24"/>
          <w:szCs w:val="24"/>
        </w:rPr>
        <w:t>0</w:t>
      </w:r>
      <w:r w:rsidR="00A46BF7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AE2269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AE2269">
        <w:rPr>
          <w:rFonts w:ascii="Times New Roman" w:hAnsi="Times New Roman" w:cs="Times New Roman"/>
          <w:b/>
          <w:sz w:val="24"/>
          <w:szCs w:val="24"/>
        </w:rPr>
        <w:t>2</w:t>
      </w:r>
      <w:r w:rsidR="00A660D7" w:rsidRPr="00A660D7">
        <w:rPr>
          <w:rFonts w:ascii="Times New Roman" w:hAnsi="Times New Roman" w:cs="Times New Roman"/>
          <w:b/>
          <w:sz w:val="24"/>
          <w:szCs w:val="24"/>
        </w:rPr>
        <w:t>3</w:t>
      </w:r>
    </w:p>
    <w:p w:rsidR="00A46BF7" w:rsidRPr="00A660D7" w:rsidRDefault="00A46BF7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0FE" w:rsidRPr="00E40EA6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3147"/>
      </w:tblGrid>
      <w:tr w:rsidR="00AA2E91" w:rsidRPr="00306FED" w:rsidTr="007510C3">
        <w:tc>
          <w:tcPr>
            <w:tcW w:w="675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№</w:t>
            </w:r>
          </w:p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AA2E91" w:rsidRPr="00306FED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:rsidR="00AA2E91" w:rsidRPr="00306FED" w:rsidRDefault="0067074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3147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 xml:space="preserve">Дата зачисления в кадровый резерв, номер приказа </w:t>
            </w:r>
            <w:proofErr w:type="spellStart"/>
            <w:r w:rsidRPr="00306FED">
              <w:rPr>
                <w:rFonts w:ascii="Times New Roman" w:hAnsi="Times New Roman" w:cs="Times New Roman"/>
                <w:b/>
              </w:rPr>
              <w:t>Нижегородстата</w:t>
            </w:r>
            <w:proofErr w:type="spellEnd"/>
          </w:p>
          <w:p w:rsidR="00391CFE" w:rsidRPr="00306FED" w:rsidRDefault="00391CF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46BF7" w:rsidRPr="002530F6" w:rsidRDefault="00A46BF7" w:rsidP="00A46BF7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  <w:proofErr w:type="spellEnd"/>
          </w:p>
          <w:p w:rsidR="00A46BF7" w:rsidRPr="002530F6" w:rsidRDefault="00A46BF7" w:rsidP="00A46BF7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A46BF7" w:rsidRPr="002530F6" w:rsidRDefault="00A46BF7" w:rsidP="00A46BF7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:rsidR="00A46BF7" w:rsidRPr="002530F6" w:rsidRDefault="00A46BF7" w:rsidP="00A46BF7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253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54/195-П от 17.12.20</w:t>
            </w:r>
            <w:r w:rsidRPr="002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46BF7" w:rsidRPr="002530F6" w:rsidRDefault="00A46BF7" w:rsidP="00A46BF7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  <w:p w:rsidR="00A46BF7" w:rsidRPr="002530F6" w:rsidRDefault="00A46BF7" w:rsidP="00A46BF7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  <w:p w:rsidR="00A46BF7" w:rsidRPr="002530F6" w:rsidRDefault="00A46BF7" w:rsidP="00A46BF7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</w:tcPr>
          <w:p w:rsidR="00A46BF7" w:rsidRPr="002530F6" w:rsidRDefault="00A46BF7" w:rsidP="00A46BF7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54/49-П от 25.02.20</w:t>
            </w:r>
            <w:r w:rsidRPr="00253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46BF7" w:rsidRPr="002530F6" w:rsidRDefault="00A46BF7" w:rsidP="00A46BF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Хацкевич</w:t>
            </w:r>
          </w:p>
          <w:p w:rsidR="00A46BF7" w:rsidRPr="002530F6" w:rsidRDefault="00A46BF7" w:rsidP="00A46BF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:rsidR="00A46BF7" w:rsidRPr="002530F6" w:rsidRDefault="00A46BF7" w:rsidP="00A46BF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</w:tcPr>
          <w:p w:rsidR="00A46BF7" w:rsidRPr="002530F6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№ 54/150-П 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от  25.07.2022</w:t>
            </w:r>
            <w:proofErr w:type="gramEnd"/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46BF7" w:rsidRPr="002530F6" w:rsidRDefault="00A46BF7" w:rsidP="00A46BF7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Кривошеева </w:t>
            </w:r>
          </w:p>
          <w:p w:rsidR="00A46BF7" w:rsidRPr="002530F6" w:rsidRDefault="00A46BF7" w:rsidP="00A46BF7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>Наталья Александровна</w:t>
            </w:r>
          </w:p>
        </w:tc>
        <w:tc>
          <w:tcPr>
            <w:tcW w:w="3969" w:type="dxa"/>
          </w:tcPr>
          <w:p w:rsidR="00A46BF7" w:rsidRPr="002530F6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54/220-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28.10.2022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2530F6">
              <w:rPr>
                <w:b w:val="0"/>
                <w:color w:val="000000"/>
              </w:rPr>
              <w:t xml:space="preserve">Золотов </w:t>
            </w:r>
          </w:p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  <w:color w:val="000000"/>
              </w:rPr>
            </w:pPr>
            <w:r w:rsidRPr="002530F6">
              <w:rPr>
                <w:b w:val="0"/>
                <w:color w:val="000000"/>
              </w:rPr>
              <w:t xml:space="preserve">Константин </w:t>
            </w:r>
          </w:p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  <w:color w:val="000000"/>
              </w:rPr>
              <w:t>Дмитриевич</w:t>
            </w:r>
          </w:p>
        </w:tc>
        <w:tc>
          <w:tcPr>
            <w:tcW w:w="3969" w:type="dxa"/>
          </w:tcPr>
          <w:p w:rsidR="00A46BF7" w:rsidRPr="002530F6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Лобанова </w:t>
            </w:r>
          </w:p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Юлия </w:t>
            </w:r>
          </w:p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Андреевна </w:t>
            </w:r>
          </w:p>
        </w:tc>
        <w:tc>
          <w:tcPr>
            <w:tcW w:w="3969" w:type="dxa"/>
          </w:tcPr>
          <w:p w:rsidR="00A46BF7" w:rsidRPr="002530F6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2530F6">
              <w:rPr>
                <w:b w:val="0"/>
              </w:rPr>
              <w:t>Щавелева</w:t>
            </w:r>
            <w:proofErr w:type="spellEnd"/>
            <w:r w:rsidRPr="002530F6">
              <w:rPr>
                <w:b w:val="0"/>
              </w:rPr>
              <w:t xml:space="preserve"> </w:t>
            </w:r>
          </w:p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 xml:space="preserve">Юлия </w:t>
            </w:r>
          </w:p>
          <w:p w:rsidR="00A46BF7" w:rsidRPr="002530F6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2530F6"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:rsidR="00A46BF7" w:rsidRPr="002530F6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№ 54/238-</w:t>
            </w:r>
            <w:proofErr w:type="gramStart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2530F6">
              <w:rPr>
                <w:rFonts w:ascii="Times New Roman" w:hAnsi="Times New Roman" w:cs="Times New Roman"/>
                <w:sz w:val="24"/>
                <w:szCs w:val="24"/>
              </w:rPr>
              <w:t xml:space="preserve">  29.11.2022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46BF7" w:rsidRPr="00C86172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proofErr w:type="spellStart"/>
            <w:r w:rsidRPr="00C86172">
              <w:rPr>
                <w:b w:val="0"/>
              </w:rPr>
              <w:t>Шуфлядо</w:t>
            </w:r>
            <w:proofErr w:type="spellEnd"/>
            <w:r w:rsidRPr="00C86172">
              <w:rPr>
                <w:b w:val="0"/>
              </w:rPr>
              <w:t xml:space="preserve"> </w:t>
            </w:r>
          </w:p>
          <w:p w:rsidR="00A46BF7" w:rsidRPr="00C86172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86172">
              <w:rPr>
                <w:b w:val="0"/>
              </w:rPr>
              <w:t xml:space="preserve">Дарья </w:t>
            </w:r>
          </w:p>
          <w:p w:rsidR="00A46BF7" w:rsidRPr="00C86172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C86172">
              <w:rPr>
                <w:b w:val="0"/>
              </w:rPr>
              <w:t>Владимировна</w:t>
            </w:r>
          </w:p>
        </w:tc>
        <w:tc>
          <w:tcPr>
            <w:tcW w:w="3969" w:type="dxa"/>
          </w:tcPr>
          <w:p w:rsidR="00A46BF7" w:rsidRPr="00C86172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54/18-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21.02.2023</w:t>
            </w:r>
          </w:p>
        </w:tc>
      </w:tr>
      <w:tr w:rsidR="00A46BF7" w:rsidRPr="00C86172" w:rsidTr="007510C3">
        <w:tc>
          <w:tcPr>
            <w:tcW w:w="675" w:type="dxa"/>
          </w:tcPr>
          <w:p w:rsidR="00A46BF7" w:rsidRPr="00C86172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46BF7" w:rsidRDefault="00A46BF7" w:rsidP="00A4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Луконина</w:t>
            </w:r>
          </w:p>
          <w:p w:rsidR="00A46BF7" w:rsidRDefault="00A46BF7" w:rsidP="00A4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46BF7" w:rsidRPr="00C86172" w:rsidRDefault="00A46BF7" w:rsidP="00A4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969" w:type="dxa"/>
          </w:tcPr>
          <w:p w:rsidR="00A46BF7" w:rsidRPr="00C86172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C86172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54/42-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23.03.2023</w:t>
            </w:r>
          </w:p>
        </w:tc>
      </w:tr>
      <w:tr w:rsidR="00A46BF7" w:rsidRPr="00C86172" w:rsidTr="007510C3">
        <w:tc>
          <w:tcPr>
            <w:tcW w:w="675" w:type="dxa"/>
          </w:tcPr>
          <w:p w:rsidR="00A46BF7" w:rsidRPr="00C86172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46BF7" w:rsidRDefault="00A46BF7" w:rsidP="00A4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Понюхова</w:t>
            </w:r>
            <w:proofErr w:type="spell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BF7" w:rsidRPr="00C86172" w:rsidRDefault="00A46BF7" w:rsidP="00A4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Нурмуханметовна</w:t>
            </w:r>
            <w:proofErr w:type="spellEnd"/>
          </w:p>
        </w:tc>
        <w:tc>
          <w:tcPr>
            <w:tcW w:w="3969" w:type="dxa"/>
          </w:tcPr>
          <w:p w:rsidR="00A46BF7" w:rsidRPr="00C86172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C86172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54/42-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23.03.2023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C86172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46BF7" w:rsidRPr="00A46BF7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A46BF7">
              <w:rPr>
                <w:b w:val="0"/>
              </w:rPr>
              <w:t xml:space="preserve">Свешникова </w:t>
            </w:r>
          </w:p>
          <w:p w:rsidR="00A46BF7" w:rsidRPr="00A46BF7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A46BF7">
              <w:rPr>
                <w:b w:val="0"/>
              </w:rPr>
              <w:t xml:space="preserve">Мария </w:t>
            </w:r>
          </w:p>
          <w:p w:rsidR="00A46BF7" w:rsidRPr="00A46BF7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right="-285" w:firstLine="0"/>
              <w:jc w:val="left"/>
              <w:rPr>
                <w:b w:val="0"/>
              </w:rPr>
            </w:pPr>
            <w:r w:rsidRPr="00A46BF7">
              <w:rPr>
                <w:b w:val="0"/>
              </w:rPr>
              <w:t>Порфирьевна</w:t>
            </w:r>
          </w:p>
        </w:tc>
        <w:tc>
          <w:tcPr>
            <w:tcW w:w="3969" w:type="dxa"/>
          </w:tcPr>
          <w:p w:rsidR="00A46BF7" w:rsidRPr="00C86172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№ 54/42-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П  от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23.03.2023</w:t>
            </w:r>
          </w:p>
        </w:tc>
      </w:tr>
      <w:tr w:rsidR="00A46BF7" w:rsidRPr="002530F6" w:rsidTr="007510C3">
        <w:tc>
          <w:tcPr>
            <w:tcW w:w="675" w:type="dxa"/>
          </w:tcPr>
          <w:p w:rsidR="00A46BF7" w:rsidRPr="00C86172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46BF7" w:rsidRPr="00A46BF7" w:rsidRDefault="00A46BF7" w:rsidP="00A46BF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Савина </w:t>
            </w:r>
          </w:p>
          <w:p w:rsidR="00A46BF7" w:rsidRPr="00A46BF7" w:rsidRDefault="00A46BF7" w:rsidP="00A46BF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A46BF7" w:rsidRPr="00A46BF7" w:rsidRDefault="00A46BF7" w:rsidP="00A46BF7">
            <w:pPr>
              <w:pStyle w:val="a4"/>
              <w:tabs>
                <w:tab w:val="clear" w:pos="426"/>
                <w:tab w:val="left" w:pos="567"/>
              </w:tabs>
              <w:spacing w:line="276" w:lineRule="auto"/>
              <w:ind w:left="34" w:right="-285" w:firstLine="0"/>
              <w:jc w:val="left"/>
              <w:rPr>
                <w:b w:val="0"/>
              </w:rPr>
            </w:pPr>
            <w:r w:rsidRPr="00A46BF7">
              <w:rPr>
                <w:b w:val="0"/>
                <w:color w:val="000000"/>
              </w:rPr>
              <w:t>Сергеевна</w:t>
            </w:r>
            <w:r w:rsidRPr="00A46BF7">
              <w:rPr>
                <w:b w:val="0"/>
              </w:rPr>
              <w:t xml:space="preserve">  </w:t>
            </w:r>
          </w:p>
        </w:tc>
        <w:tc>
          <w:tcPr>
            <w:tcW w:w="3969" w:type="dxa"/>
          </w:tcPr>
          <w:p w:rsidR="00A46BF7" w:rsidRPr="00C86172" w:rsidRDefault="00A46BF7" w:rsidP="00A46BF7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3147" w:type="dxa"/>
          </w:tcPr>
          <w:p w:rsidR="00A46BF7" w:rsidRPr="002530F6" w:rsidRDefault="00A46BF7" w:rsidP="00A4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86172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61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proofErr w:type="gramEnd"/>
          </w:p>
        </w:tc>
      </w:tr>
    </w:tbl>
    <w:p w:rsidR="00094E5C" w:rsidRPr="00D22B53" w:rsidRDefault="00094E5C" w:rsidP="00094E5C">
      <w:pPr>
        <w:pStyle w:val="a8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sectPr w:rsidR="00094E5C" w:rsidRPr="00D22B53" w:rsidSect="00E40EA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26A21"/>
    <w:rsid w:val="00063AB0"/>
    <w:rsid w:val="00071947"/>
    <w:rsid w:val="00094E5C"/>
    <w:rsid w:val="000E239A"/>
    <w:rsid w:val="000F2C61"/>
    <w:rsid w:val="0015363A"/>
    <w:rsid w:val="001616E7"/>
    <w:rsid w:val="00172FAF"/>
    <w:rsid w:val="001A1667"/>
    <w:rsid w:val="001A49E8"/>
    <w:rsid w:val="001B730A"/>
    <w:rsid w:val="001E5CE9"/>
    <w:rsid w:val="00222D49"/>
    <w:rsid w:val="002530F6"/>
    <w:rsid w:val="0025548D"/>
    <w:rsid w:val="00270D0F"/>
    <w:rsid w:val="002A5071"/>
    <w:rsid w:val="002C2FE9"/>
    <w:rsid w:val="002E3BCC"/>
    <w:rsid w:val="00306FED"/>
    <w:rsid w:val="00307015"/>
    <w:rsid w:val="00321E57"/>
    <w:rsid w:val="00323A99"/>
    <w:rsid w:val="00356424"/>
    <w:rsid w:val="0037247A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A98"/>
    <w:rsid w:val="00482B6A"/>
    <w:rsid w:val="00490F10"/>
    <w:rsid w:val="0049458D"/>
    <w:rsid w:val="0049773B"/>
    <w:rsid w:val="004E4263"/>
    <w:rsid w:val="004E4C8C"/>
    <w:rsid w:val="004E4FEB"/>
    <w:rsid w:val="004E6915"/>
    <w:rsid w:val="004F75B3"/>
    <w:rsid w:val="0050578A"/>
    <w:rsid w:val="00510E08"/>
    <w:rsid w:val="0051432F"/>
    <w:rsid w:val="00536E70"/>
    <w:rsid w:val="00544602"/>
    <w:rsid w:val="005818AA"/>
    <w:rsid w:val="005A56F7"/>
    <w:rsid w:val="005D06C4"/>
    <w:rsid w:val="0067074E"/>
    <w:rsid w:val="006855A7"/>
    <w:rsid w:val="006A2D53"/>
    <w:rsid w:val="006A607B"/>
    <w:rsid w:val="006B604C"/>
    <w:rsid w:val="006B7F2B"/>
    <w:rsid w:val="006E1923"/>
    <w:rsid w:val="007028C7"/>
    <w:rsid w:val="007038FC"/>
    <w:rsid w:val="00703BC9"/>
    <w:rsid w:val="00742CA4"/>
    <w:rsid w:val="007450BF"/>
    <w:rsid w:val="007510C3"/>
    <w:rsid w:val="00753BE0"/>
    <w:rsid w:val="007543F0"/>
    <w:rsid w:val="00761F6C"/>
    <w:rsid w:val="00764E96"/>
    <w:rsid w:val="00767800"/>
    <w:rsid w:val="00784301"/>
    <w:rsid w:val="00790590"/>
    <w:rsid w:val="007A251D"/>
    <w:rsid w:val="007B3F5A"/>
    <w:rsid w:val="007C378A"/>
    <w:rsid w:val="007D4E50"/>
    <w:rsid w:val="007D54EB"/>
    <w:rsid w:val="00816C7F"/>
    <w:rsid w:val="00824BF3"/>
    <w:rsid w:val="00832490"/>
    <w:rsid w:val="008D1AED"/>
    <w:rsid w:val="0090677E"/>
    <w:rsid w:val="0091501F"/>
    <w:rsid w:val="00941230"/>
    <w:rsid w:val="00957FC0"/>
    <w:rsid w:val="00964D59"/>
    <w:rsid w:val="00967A98"/>
    <w:rsid w:val="00993AA5"/>
    <w:rsid w:val="009C1AD2"/>
    <w:rsid w:val="009C4B86"/>
    <w:rsid w:val="009D5CAA"/>
    <w:rsid w:val="009E602B"/>
    <w:rsid w:val="00A46BF7"/>
    <w:rsid w:val="00A660D7"/>
    <w:rsid w:val="00AA2E91"/>
    <w:rsid w:val="00AB492D"/>
    <w:rsid w:val="00AC667E"/>
    <w:rsid w:val="00AE2269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2603F"/>
    <w:rsid w:val="00C32B5A"/>
    <w:rsid w:val="00C45BC5"/>
    <w:rsid w:val="00C5262B"/>
    <w:rsid w:val="00C54F13"/>
    <w:rsid w:val="00C73242"/>
    <w:rsid w:val="00C8330F"/>
    <w:rsid w:val="00C86172"/>
    <w:rsid w:val="00C917EA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40EA6"/>
    <w:rsid w:val="00E718EA"/>
    <w:rsid w:val="00E741F0"/>
    <w:rsid w:val="00EB5092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2A94-02F8-4549-9619-A21FFC8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94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9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A872-80F4-4FDB-89A9-00B6922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2023-09-15T11:26:00Z</cp:lastPrinted>
  <dcterms:created xsi:type="dcterms:W3CDTF">2023-09-15T11:29:00Z</dcterms:created>
  <dcterms:modified xsi:type="dcterms:W3CDTF">2023-09-15T11:29:00Z</dcterms:modified>
</cp:coreProperties>
</file>